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3FD" w:rsidRDefault="00F0022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margin-left:-4.65pt;margin-top:.1pt;width:559.65pt;height:50.25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E60BB" w:rsidRPr="009C4221" w:rsidRDefault="003E60BB" w:rsidP="00043F3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</w:rPr>
                  </w:pP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</w:rPr>
                    <w:t>1.</w:t>
                  </w: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  <w:u w:val="single"/>
                      <w:cs/>
                    </w:rPr>
                    <w:t>ชื่อผลงาน</w:t>
                  </w: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</w:rPr>
                    <w:t>:</w:t>
                  </w: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  <w:cs/>
                    </w:rPr>
                    <w:t xml:space="preserve"> การพัฒนาแนวทางการจัดบริการดูแลรักษาผู้ติดเชื้อ</w:t>
                  </w:r>
                  <w:proofErr w:type="spellStart"/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  <w:cs/>
                    </w:rPr>
                    <w:t>เอช</w:t>
                  </w:r>
                  <w:proofErr w:type="spellEnd"/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  <w:cs/>
                    </w:rPr>
                    <w:t>ไอวี</w:t>
                  </w: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</w:rPr>
                    <w:t>/</w:t>
                  </w: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  <w:cs/>
                    </w:rPr>
                    <w:t>ผู้ป่วยเอดส์ ที่รับการรักษาไม่ต่อเนื่อง</w:t>
                  </w:r>
                </w:p>
                <w:p w:rsidR="003E60BB" w:rsidRPr="009C4221" w:rsidRDefault="003E60BB" w:rsidP="00043F3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</w:rPr>
                  </w:pP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  <w:cs/>
                    </w:rPr>
                    <w:t>โรงพยาบาลโพนพิสัย จังหวัดหนองคาย ปี 255</w:t>
                  </w:r>
                  <w:r w:rsidRPr="009C4221">
                    <w:rPr>
                      <w:rFonts w:ascii="TH SarabunIT๙" w:hAnsi="TH SarabunIT๙" w:cs="TH SarabunIT๙"/>
                      <w:b/>
                      <w:bCs/>
                      <w:shadow/>
                      <w:color w:val="215868" w:themeColor="accent5" w:themeShade="80"/>
                      <w:sz w:val="36"/>
                      <w:szCs w:val="36"/>
                    </w:rPr>
                    <w:t>8</w:t>
                  </w:r>
                </w:p>
                <w:p w:rsidR="003E60BB" w:rsidRPr="005A318A" w:rsidRDefault="003E60B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F63FD" w:rsidRPr="00A960CB" w:rsidRDefault="001F4A9D">
      <w:pPr>
        <w:rPr>
          <w:rFonts w:hint="cs"/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328930</wp:posOffset>
            </wp:positionV>
            <wp:extent cx="1838960" cy="941705"/>
            <wp:effectExtent l="171450" t="133350" r="370840" b="296545"/>
            <wp:wrapThrough wrapText="bothSides">
              <wp:wrapPolygon edited="0">
                <wp:start x="2461" y="-3059"/>
                <wp:lineTo x="671" y="-2622"/>
                <wp:lineTo x="-2014" y="1311"/>
                <wp:lineTo x="-1343" y="24906"/>
                <wp:lineTo x="671" y="28402"/>
                <wp:lineTo x="1343" y="28402"/>
                <wp:lineTo x="22599" y="28402"/>
                <wp:lineTo x="23047" y="28402"/>
                <wp:lineTo x="25285" y="25343"/>
                <wp:lineTo x="25285" y="24906"/>
                <wp:lineTo x="25732" y="18352"/>
                <wp:lineTo x="25732" y="3933"/>
                <wp:lineTo x="25956" y="1748"/>
                <wp:lineTo x="23271" y="-2622"/>
                <wp:lineTo x="21481" y="-3059"/>
                <wp:lineTo x="2461" y="-3059"/>
              </wp:wrapPolygon>
            </wp:wrapThrough>
            <wp:docPr id="1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1913" t="44682" r="22659" b="22834"/>
                    <a:stretch/>
                  </pic:blipFill>
                  <pic:spPr bwMode="auto">
                    <a:xfrm>
                      <a:off x="0" y="0"/>
                      <a:ext cx="1838960" cy="94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63FD" w:rsidRDefault="00F0022A">
      <w:r>
        <w:rPr>
          <w:noProof/>
        </w:rPr>
        <w:pict>
          <v:shape id="_x0000_s1027" type="#_x0000_t202" style="position:absolute;margin-left:-4.65pt;margin-top:1.7pt;width:557.55pt;height:26.3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3E60BB" w:rsidRPr="00FE1606" w:rsidRDefault="003E60BB" w:rsidP="00EF63FD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2</w:t>
                  </w:r>
                  <w:r w:rsidRPr="003E60BB">
                    <w:rPr>
                      <w:rFonts w:ascii="TH SarabunIT๙" w:hAnsi="TH SarabunIT๙" w:cs="TH SarabunIT๙"/>
                      <w:sz w:val="24"/>
                      <w:szCs w:val="24"/>
                    </w:rPr>
                    <w:t>.</w:t>
                  </w:r>
                  <w:r w:rsidRPr="003E60B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คำสำคัญ</w:t>
                  </w:r>
                  <w:r w:rsidRPr="003E60B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: 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การพัฒนาแนวทางการจัดบริการ/ ผู้ติดเชื้อ</w:t>
                  </w:r>
                  <w:proofErr w:type="spellStart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เอช</w:t>
                  </w:r>
                  <w:proofErr w:type="spellEnd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ไอวี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ผู้ป่วยเอดส์ ที่รับการรักษาไม่ต่อเนื่อง</w:t>
                  </w:r>
                </w:p>
              </w:txbxContent>
            </v:textbox>
          </v:shape>
        </w:pict>
      </w:r>
    </w:p>
    <w:p w:rsidR="00EF63FD" w:rsidRDefault="00F0022A">
      <w:r>
        <w:rPr>
          <w:noProof/>
        </w:rPr>
        <w:pict>
          <v:shape id="_x0000_s1028" type="#_x0000_t202" style="position:absolute;margin-left:-5.9pt;margin-top:2.6pt;width:559.65pt;height:144.7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" fillcolor="#ff6" strokecolor="#fabf8f [1945]" strokeweight="1pt">
            <v:fill color2="#fbd4b4 [1305]"/>
            <v:shadow on="t" type="perspective" color="#974706 [1609]" opacity=".5" offset="1pt" offset2="-3pt"/>
            <v:textbox>
              <w:txbxContent>
                <w:p w:rsidR="003E60BB" w:rsidRPr="003E60BB" w:rsidRDefault="003E60BB" w:rsidP="00F01E98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3E60B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3.</w:t>
                  </w:r>
                  <w:r w:rsidRPr="003E60B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สรุปผลงานโดยย่อ</w:t>
                  </w:r>
                  <w:r w:rsidRPr="003E60B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:</w:t>
                  </w:r>
                </w:p>
                <w:p w:rsidR="003E60BB" w:rsidRPr="00FE1606" w:rsidRDefault="005A318A" w:rsidP="00F01E9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3.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1 ทบทวนข้อมูลจาก โปรแกรม </w:t>
                  </w:r>
                  <w:proofErr w:type="gramStart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NAPDAR ,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โปรแกรม</w:t>
                  </w:r>
                  <w:proofErr w:type="gramEnd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proofErr w:type="spellStart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Hosxp</w:t>
                  </w:r>
                  <w:proofErr w:type="spellEnd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,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ทะเบียนผู้ติดเชื้อ</w:t>
                  </w:r>
                  <w:proofErr w:type="spellStart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เอช</w:t>
                  </w:r>
                  <w:proofErr w:type="spellEnd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ไอวี นำมาวิเคราะห์ข้อมูล</w:t>
                  </w:r>
                </w:p>
                <w:p w:rsidR="003E60BB" w:rsidRPr="00FE1606" w:rsidRDefault="005A318A" w:rsidP="00F01E9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3.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2 การสนทนากลุ่ม</w:t>
                  </w:r>
                  <w:proofErr w:type="spellStart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ทีมสห</w:t>
                  </w:r>
                  <w:proofErr w:type="spellEnd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สาขาวิชาชีพกำหนดประเด็นที่เป็นปัญหานำมาวางแผนพัฒนาการจัดบริการ</w:t>
                  </w:r>
                </w:p>
                <w:p w:rsidR="005A318A" w:rsidRPr="00FE1606" w:rsidRDefault="005A318A" w:rsidP="00F01E9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3.3</w:t>
                  </w:r>
                  <w:r w:rsid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ใช้กระบวนการวิจัย (</w:t>
                  </w:r>
                  <w:proofErr w:type="gramStart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R2R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)</w:t>
                  </w:r>
                  <w:r w:rsidR="003E60B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เป็น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วิจัยเชิงปฏิบัติการ</w:t>
                  </w:r>
                  <w:proofErr w:type="gramEnd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กลุ่มตัวอย่างคัดเลือกแบบเจา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ะจง คือ ผู้ติดเชื้อ</w:t>
                  </w:r>
                  <w:proofErr w:type="spellStart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เอช</w:t>
                  </w:r>
                  <w:proofErr w:type="spellEnd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ไอวี/เอดส</w:t>
                  </w:r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์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ที่มีประวัติขาดนัด</w:t>
                  </w:r>
                  <w:r w:rsidR="003E60B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/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มีผลตรว</w:t>
                  </w:r>
                  <w:r w:rsidR="003E60B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จ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Viral Load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&gt;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1,000 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  <w:p w:rsidR="003E60BB" w:rsidRPr="00FE1606" w:rsidRDefault="005A318A" w:rsidP="00F01E98">
                  <w:pPr>
                    <w:spacing w:after="0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      </w:t>
                  </w:r>
                  <w:proofErr w:type="gramStart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copies/ml</w:t>
                  </w:r>
                  <w:proofErr w:type="gramEnd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จำนวน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30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คน </w:t>
                  </w:r>
                </w:p>
                <w:p w:rsidR="00FE1606" w:rsidRDefault="005A318A" w:rsidP="009819B9">
                  <w:pPr>
                    <w:spacing w:after="0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3.4</w:t>
                  </w:r>
                  <w:r w:rsid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ใช้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PDCA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ในการพัฒนาร่วมกับแนวคิดการมีส่วนร่วม การให้คำปรึกษารายบุคคล การสนทนากลุ่ม</w:t>
                  </w:r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การสัมภาษณ์รายบุคคล การสังเกต กิ</w:t>
                  </w:r>
                  <w:r w:rsid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จกรรมการเรียนรู่ผ่านกลุ่ม</w:t>
                  </w:r>
                  <w:r w:rsid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</w:t>
                  </w:r>
                </w:p>
                <w:p w:rsidR="003E60BB" w:rsidRPr="00FE1606" w:rsidRDefault="00FE1606" w:rsidP="009819B9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     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เพื่อ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น</w:t>
                  </w:r>
                  <w:r w:rsidR="003E60B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การ</w:t>
                  </w:r>
                  <w:r w:rsidR="005A318A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บันทึกข้อตกลงกรณีขาดนัด</w:t>
                  </w:r>
                  <w:r w:rsidR="005A318A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นำมาสู่การพัฒนาการจัดบริการปรับเปลี่ยนจนได้แนวทางที่เหมาะสม</w:t>
                  </w:r>
                </w:p>
                <w:p w:rsidR="00FE1606" w:rsidRDefault="00E21E13" w:rsidP="00F01E9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5A318A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3.5</w:t>
                  </w:r>
                  <w:r w:rsid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การวัดผลอัตราการขาดนัด ร้อยละการเข้ารับการตรวจ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Viral Load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  ร้อยละผลตรวจพบ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Viral Load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&lt;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50 copies/ml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และผลตรวจพบ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Viral Load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&lt;</w:t>
                  </w:r>
                  <w:r w:rsidR="005A318A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1,000 </w:t>
                  </w:r>
                  <w:r w:rsid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5A318A" w:rsidRPr="00FE1606" w:rsidRDefault="00FE1606" w:rsidP="00F01E9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     </w:t>
                  </w:r>
                  <w:proofErr w:type="gramStart"/>
                  <w:r w:rsidR="005A318A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copies/ml</w:t>
                  </w:r>
                  <w:proofErr w:type="gramEnd"/>
                  <w:r w:rsidR="005A318A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  <w:p w:rsidR="003E60BB" w:rsidRPr="00FE1606" w:rsidRDefault="005A318A" w:rsidP="00F01E9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 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เกิดการพัฒนาแนวทางการจัดบริการที่มีความครอบคลุมมากขึ้นนำผล</w:t>
                  </w:r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การศึกษามาพัฒนาส่งผลให้ผู้ติด</w:t>
                  </w:r>
                  <w:proofErr w:type="spellStart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เอช</w:t>
                  </w:r>
                  <w:proofErr w:type="spellEnd"/>
                  <w:r w:rsidR="003E60B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ไอวี/เอดส์เข้ารับการรักษาอย่างต่อเนื่องเพิ่มขึ้น</w:t>
                  </w:r>
                </w:p>
                <w:p w:rsidR="003E60BB" w:rsidRDefault="003E60BB" w:rsidP="00EF63FD">
                  <w:bookmarkStart w:id="0" w:name="_GoBack"/>
                  <w:bookmarkEnd w:id="0"/>
                </w:p>
              </w:txbxContent>
            </v:textbox>
          </v:shape>
        </w:pict>
      </w:r>
    </w:p>
    <w:p w:rsidR="00EF63FD" w:rsidRDefault="00EF63FD"/>
    <w:p w:rsidR="00EF63FD" w:rsidRDefault="00EF63FD"/>
    <w:p w:rsidR="00F02C6A" w:rsidRDefault="00F02C6A"/>
    <w:p w:rsidR="00EF63FD" w:rsidRDefault="00EF63FD"/>
    <w:p w:rsidR="00EF63FD" w:rsidRDefault="007E67FC">
      <w:r>
        <w:rPr>
          <w:noProof/>
        </w:rPr>
        <w:pict>
          <v:shape id="_x0000_s1030" type="#_x0000_t202" style="position:absolute;margin-left:-6.6pt;margin-top:21.1pt;width:559.65pt;height:109pt;z-index:251665408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960CB" w:rsidRDefault="005C707B" w:rsidP="005C707B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5C707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4. </w:t>
                  </w:r>
                  <w:r w:rsidRPr="005C707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ชื่อและที่อยู่ขององค์กร</w:t>
                  </w:r>
                  <w:r w:rsidRPr="005C707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: 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โรงพยาบาลโพนพิสัย</w:t>
                  </w:r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proofErr w:type="gramStart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อำเภอโพนพิสัย  จังหวัดหนองคาย</w:t>
                  </w:r>
                  <w:proofErr w:type="gramEnd"/>
                  <w:r w:rsidR="003D35D8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3D35D8" w:rsidRPr="00FE1606" w:rsidRDefault="005C707B" w:rsidP="005C707B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5.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 </w:t>
                  </w:r>
                  <w:proofErr w:type="gramStart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สมาชิกทีม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 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:</w:t>
                  </w:r>
                  <w:proofErr w:type="gramEnd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พญ.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เพ็ญพิ</w:t>
                  </w:r>
                  <w:proofErr w:type="spellEnd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ริยา คำผิว</w:t>
                  </w:r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/ </w:t>
                  </w:r>
                  <w:proofErr w:type="spellStart"/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ภญ.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นัทธ์ปวีร์</w:t>
                  </w:r>
                  <w:proofErr w:type="spellEnd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อดทน </w:t>
                  </w:r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/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proofErr w:type="spellStart"/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พว.</w:t>
                  </w:r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ภรกต</w:t>
                  </w:r>
                  <w:proofErr w:type="spellEnd"/>
                  <w:r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สูฝน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/ </w:t>
                  </w:r>
                  <w:r w:rsidR="00A960C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ทน</w:t>
                  </w:r>
                  <w:proofErr w:type="spellStart"/>
                  <w:r w:rsidR="00A960C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พญ.</w:t>
                  </w:r>
                  <w:proofErr w:type="spellEnd"/>
                  <w:r w:rsidR="00A960C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ทัศนีย์ แพงภูงา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</w:t>
                  </w:r>
                  <w:r w:rsidR="00A960C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/ </w:t>
                  </w:r>
                  <w:proofErr w:type="spellStart"/>
                  <w:r w:rsidR="00A960C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จพ.</w:t>
                  </w:r>
                  <w:proofErr w:type="spellEnd"/>
                  <w:r w:rsidR="00A960CB" w:rsidRPr="00FE1606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ดุรากร จิตรดร</w:t>
                  </w:r>
                  <w:r w:rsidR="00A960CB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และคณะ</w:t>
                  </w:r>
                </w:p>
                <w:p w:rsidR="005C707B" w:rsidRPr="00FE1606" w:rsidRDefault="003D35D8" w:rsidP="005C707B">
                  <w:pPr>
                    <w:spacing w:after="0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</w:pPr>
                  <w:r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                                                                                                       </w:t>
                  </w:r>
                  <w:r w:rsidR="009C4221" w:rsidRPr="00FE1606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             </w:t>
                  </w:r>
                </w:p>
              </w:txbxContent>
            </v:textbox>
          </v:shape>
        </w:pict>
      </w:r>
    </w:p>
    <w:p w:rsidR="00EF63FD" w:rsidRDefault="00C323BC">
      <w:r>
        <w:rPr>
          <w:noProof/>
        </w:rPr>
        <w:pict>
          <v:shape id="_x0000_s1032" type="#_x0000_t202" style="position:absolute;margin-left:-6.75pt;margin-top:104.65pt;width:559.65pt;height:69.1pt;z-index:-251649024;mso-width-relative:margin;mso-height-relative:margin" wrapcoords="-29 -235 -29 22070 21629 22070 21629 -235 -29 -235" fillcolor="#ff6" strokecolor="#9bbb59 [3206]" strokeweight="1pt">
            <v:fill color2="#9bbb59 [3206]"/>
            <v:shadow on="t" type="perspective" color="#4e6128 [1606]" offset="1pt" offset2="-3pt"/>
            <v:textbox style="mso-next-textbox:#_x0000_s1032">
              <w:txbxContent>
                <w:p w:rsidR="005C707B" w:rsidRPr="001F4A9D" w:rsidRDefault="005C707B" w:rsidP="005C707B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5C707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6.</w:t>
                  </w:r>
                  <w:r w:rsidRPr="005C707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เป้าหมาย</w:t>
                  </w:r>
                  <w:r w:rsidRPr="005C707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:</w:t>
                  </w:r>
                </w:p>
                <w:p w:rsidR="003A653E" w:rsidRPr="00A960CB" w:rsidRDefault="005C707B" w:rsidP="003A653E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 1.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เพื่อพัฒนาแนวทางการจัดบ</w:t>
                  </w:r>
                  <w:r w:rsidR="0070593F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ริการดูแลรักษาผู้ผู้ป่วยเอดส์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ที่รับการรักษาไม่ต่อเนื่อง</w:t>
                  </w:r>
                  <w:r w:rsidR="003A653E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 2.</w:t>
                  </w:r>
                  <w:r w:rsidR="003A653E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A653E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เพื่อเพิ่มอัตราการตร</w:t>
                  </w:r>
                  <w:r w:rsidR="003A653E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วจ</w:t>
                  </w:r>
                  <w:r w:rsidR="003A653E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Viral Load</w:t>
                  </w:r>
                  <w:r w:rsidR="003A653E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A653E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ในรอบปี</w:t>
                  </w:r>
                </w:p>
                <w:p w:rsidR="003A653E" w:rsidRPr="00A960CB" w:rsidRDefault="003A653E" w:rsidP="003A653E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 3.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เพื่อเพิ่มการตรวจพบ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Viral Load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น้อยกว่า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50 copies/ml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ในรอบปี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4.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เพื่อลดอัตราการขาดนัดติดตามในรอบปี</w:t>
                  </w:r>
                  <w:r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3A653E" w:rsidRPr="00A960CB" w:rsidRDefault="003A653E" w:rsidP="003A653E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ระยะเวลาที่ศึกษา เดือนตุลาคม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2557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ถึง </w:t>
                  </w:r>
                  <w:proofErr w:type="gramStart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เดือนกันยายน 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2558</w:t>
                  </w:r>
                  <w:proofErr w:type="gramEnd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 สถานที่คลินิกยาต้าน</w:t>
                  </w:r>
                  <w:proofErr w:type="spellStart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ไวรัส</w:t>
                  </w:r>
                  <w:proofErr w:type="spellEnd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โรงพยาบาลโพนพิสัย</w:t>
                  </w:r>
                </w:p>
                <w:p w:rsidR="005C707B" w:rsidRPr="00A960CB" w:rsidRDefault="005C707B" w:rsidP="005C707B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  <w:p w:rsidR="00A960CB" w:rsidRDefault="0070593F" w:rsidP="005C707B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  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  </w:t>
                  </w:r>
                </w:p>
                <w:p w:rsidR="0070593F" w:rsidRPr="00A960CB" w:rsidRDefault="00A960CB" w:rsidP="005C707B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       </w:t>
                  </w:r>
                </w:p>
                <w:p w:rsidR="005C707B" w:rsidRPr="00A960CB" w:rsidRDefault="0070593F" w:rsidP="005C707B">
                  <w:pPr>
                    <w:spacing w:after="0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   </w:t>
                  </w:r>
                </w:p>
                <w:p w:rsidR="005C707B" w:rsidRDefault="005C707B"/>
              </w:txbxContent>
            </v:textbox>
            <w10:wrap type="through"/>
          </v:shape>
        </w:pict>
      </w:r>
      <w:r w:rsidR="0050711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409575</wp:posOffset>
            </wp:positionV>
            <wp:extent cx="850900" cy="924560"/>
            <wp:effectExtent l="171450" t="133350" r="368300" b="313690"/>
            <wp:wrapThrough wrapText="bothSides">
              <wp:wrapPolygon edited="0">
                <wp:start x="5319" y="-3115"/>
                <wp:lineTo x="1451" y="-2670"/>
                <wp:lineTo x="-4352" y="1335"/>
                <wp:lineTo x="-2901" y="25368"/>
                <wp:lineTo x="1451" y="28929"/>
                <wp:lineTo x="2901" y="28929"/>
                <wp:lineTo x="23696" y="28929"/>
                <wp:lineTo x="24663" y="28929"/>
                <wp:lineTo x="29499" y="25813"/>
                <wp:lineTo x="29499" y="25368"/>
                <wp:lineTo x="30466" y="18692"/>
                <wp:lineTo x="30466" y="4005"/>
                <wp:lineTo x="30949" y="1780"/>
                <wp:lineTo x="25146" y="-2670"/>
                <wp:lineTo x="21278" y="-3115"/>
                <wp:lineTo x="5319" y="-3115"/>
              </wp:wrapPolygon>
            </wp:wrapThrough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 rotWithShape="1">
                    <a:blip r:embed="rId6" cstate="print"/>
                    <a:srcRect l="62206" t="28106" r="13178" b="18935"/>
                    <a:stretch/>
                  </pic:blipFill>
                  <pic:spPr bwMode="auto">
                    <a:xfrm>
                      <a:off x="0" y="0"/>
                      <a:ext cx="850900" cy="92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p="http://schemas.openxmlformats.org/presentationml/2006/main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 w:rsidR="00507118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409575</wp:posOffset>
            </wp:positionV>
            <wp:extent cx="819150" cy="926465"/>
            <wp:effectExtent l="171450" t="133350" r="361950" b="311785"/>
            <wp:wrapThrough wrapText="bothSides">
              <wp:wrapPolygon edited="0">
                <wp:start x="5526" y="-3109"/>
                <wp:lineTo x="1507" y="-2665"/>
                <wp:lineTo x="-4521" y="1332"/>
                <wp:lineTo x="-3014" y="25316"/>
                <wp:lineTo x="1507" y="28869"/>
                <wp:lineTo x="3014" y="28869"/>
                <wp:lineTo x="23609" y="28869"/>
                <wp:lineTo x="24614" y="28869"/>
                <wp:lineTo x="29637" y="25760"/>
                <wp:lineTo x="29637" y="25316"/>
                <wp:lineTo x="30642" y="18654"/>
                <wp:lineTo x="30642" y="3997"/>
                <wp:lineTo x="31144" y="1777"/>
                <wp:lineTo x="25116" y="-2665"/>
                <wp:lineTo x="21098" y="-3109"/>
                <wp:lineTo x="5526" y="-3109"/>
              </wp:wrapPolygon>
            </wp:wrapThrough>
            <wp:docPr id="1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6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5141" t="29016" r="33679" b="27802"/>
                    <a:stretch/>
                  </pic:blipFill>
                  <pic:spPr bwMode="auto">
                    <a:xfrm>
                      <a:off x="0" y="0"/>
                      <a:ext cx="819150" cy="92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07118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409575</wp:posOffset>
            </wp:positionV>
            <wp:extent cx="2217420" cy="923925"/>
            <wp:effectExtent l="171450" t="133350" r="354330" b="314325"/>
            <wp:wrapThrough wrapText="bothSides">
              <wp:wrapPolygon edited="0">
                <wp:start x="2041" y="-3118"/>
                <wp:lineTo x="557" y="-2672"/>
                <wp:lineTo x="-1670" y="1336"/>
                <wp:lineTo x="-1113" y="25386"/>
                <wp:lineTo x="557" y="28948"/>
                <wp:lineTo x="1113" y="28948"/>
                <wp:lineTo x="22268" y="28948"/>
                <wp:lineTo x="22639" y="28948"/>
                <wp:lineTo x="24495" y="25831"/>
                <wp:lineTo x="24495" y="25386"/>
                <wp:lineTo x="24866" y="18705"/>
                <wp:lineTo x="24866" y="4008"/>
                <wp:lineTo x="25052" y="1781"/>
                <wp:lineTo x="22825" y="-2672"/>
                <wp:lineTo x="21340" y="-3118"/>
                <wp:lineTo x="2041" y="-3118"/>
              </wp:wrapPolygon>
            </wp:wrapThrough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17" t="32686" r="23175" b="3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711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409575</wp:posOffset>
            </wp:positionV>
            <wp:extent cx="1075055" cy="924560"/>
            <wp:effectExtent l="171450" t="133350" r="353695" b="313690"/>
            <wp:wrapThrough wrapText="bothSides">
              <wp:wrapPolygon edited="0">
                <wp:start x="4210" y="-3115"/>
                <wp:lineTo x="1148" y="-2670"/>
                <wp:lineTo x="-3445" y="1335"/>
                <wp:lineTo x="-2297" y="25368"/>
                <wp:lineTo x="1148" y="28929"/>
                <wp:lineTo x="2297" y="28929"/>
                <wp:lineTo x="22965" y="28929"/>
                <wp:lineTo x="23731" y="28929"/>
                <wp:lineTo x="27558" y="25813"/>
                <wp:lineTo x="27558" y="25368"/>
                <wp:lineTo x="28324" y="18692"/>
                <wp:lineTo x="28324" y="4005"/>
                <wp:lineTo x="28706" y="1780"/>
                <wp:lineTo x="24113" y="-2670"/>
                <wp:lineTo x="21051" y="-3115"/>
                <wp:lineTo x="4210" y="-3115"/>
              </wp:wrapPolygon>
            </wp:wrapThrough>
            <wp:docPr id="1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8009" t="33930" r="52134" b="26130"/>
                    <a:stretch/>
                  </pic:blipFill>
                  <pic:spPr bwMode="auto">
                    <a:xfrm>
                      <a:off x="0" y="0"/>
                      <a:ext cx="1075055" cy="92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0711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407670</wp:posOffset>
            </wp:positionV>
            <wp:extent cx="1815465" cy="926465"/>
            <wp:effectExtent l="171450" t="133350" r="356235" b="311785"/>
            <wp:wrapThrough wrapText="bothSides">
              <wp:wrapPolygon edited="0">
                <wp:start x="2493" y="-3109"/>
                <wp:lineTo x="680" y="-2665"/>
                <wp:lineTo x="-2040" y="1332"/>
                <wp:lineTo x="-1360" y="25316"/>
                <wp:lineTo x="680" y="28869"/>
                <wp:lineTo x="1360" y="28869"/>
                <wp:lineTo x="22439" y="28869"/>
                <wp:lineTo x="22892" y="28869"/>
                <wp:lineTo x="25158" y="25760"/>
                <wp:lineTo x="25158" y="25316"/>
                <wp:lineTo x="25612" y="18654"/>
                <wp:lineTo x="25612" y="3997"/>
                <wp:lineTo x="25838" y="1777"/>
                <wp:lineTo x="23119" y="-2665"/>
                <wp:lineTo x="21305" y="-3109"/>
                <wp:lineTo x="2493" y="-3109"/>
              </wp:wrapPolygon>
            </wp:wrapThrough>
            <wp:docPr id="1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3897" t="33218" r="30974" b="19728"/>
                    <a:stretch/>
                  </pic:blipFill>
                  <pic:spPr bwMode="auto">
                    <a:xfrm>
                      <a:off x="0" y="0"/>
                      <a:ext cx="1815465" cy="92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63FD" w:rsidRDefault="00507118">
      <w:r>
        <w:rPr>
          <w:noProof/>
        </w:rPr>
        <w:pict>
          <v:shape id="_x0000_s1033" type="#_x0000_t202" style="position:absolute;margin-left:-5.65pt;margin-top:-10.7pt;width:558.8pt;height:135.9pt;z-index:251669504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3">
              <w:txbxContent>
                <w:p w:rsidR="00E65D71" w:rsidRPr="00A960CB" w:rsidRDefault="00E65D71" w:rsidP="00E65D71">
                  <w:pPr>
                    <w:tabs>
                      <w:tab w:val="left" w:pos="0"/>
                    </w:tabs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7.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8"/>
                      <w:u w:val="single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ปัญหาและสาเหตุโดยย่อ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: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โรงพยาบาลโพนพิ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สัยมีจำนวนผู้ผู้ป่วยเอดส์</w:t>
                  </w:r>
                  <w:r w:rsidR="003D35D8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รับการรักษา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467 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ราย ผลตรวจ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Viral Load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&gt;</w:t>
                  </w:r>
                  <w:r w:rsidR="003D35D8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1,000 copies/ml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ในปี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2556-2558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คือ</w:t>
                  </w:r>
                  <w:r w:rsidR="003D35D8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10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,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8 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,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20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23DD6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ตามลำดับ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พบว</w:t>
                  </w:r>
                  <w:r w:rsidR="003D35D8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่า</w:t>
                  </w:r>
                  <w:r w:rsidR="003D35D8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ใน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20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ราย เกิดเชื้อดื้อยาต้องปรับสูตรยา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5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ราย มี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1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รายที่เสียชีวิตระหว่างปรับสูตรยา เมื่อวิเคราะห์ข</w:t>
                  </w:r>
                  <w:r w:rsidR="00A23DD6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้อมูลจากการติดตามตัวชี้วัด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พบว่า กลุ่มที่เข้ารับการตรวจ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Viral Load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ปี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2555 -2557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คิดเป็นร้อยละ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89.20,93.10,72.10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มีแนวโน้มลด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ลง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อัตราการขาดนัด คิดเป็นร้อยละ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2.2, 0.0, 3.5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ตามลำดับ  จากการวิเคราะห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์ข้อมูลพบว่า มีสาเหตุมาจา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ก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การรักษาไม่ต่อเนื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่อง  ขาดนัด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รับยา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ผู้วิจัยจึงต้องการศึกษาเพื่อพัฒนาแนวทางให้ผู้ป่วยเอดส์เข้ารับการรักษาอย่างต่อเนื่อง ทบทวนกระบวนการดูแลโดย</w:t>
                  </w:r>
                  <w:proofErr w:type="spellStart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ทีมสห</w:t>
                  </w:r>
                  <w:proofErr w:type="spellEnd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สาขาวิชาชีพ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และ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 การสนทนากลุ่ม และการสัมภาษณ์รายบุคคล</w:t>
                  </w:r>
                  <w:r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ของผู้ป่วยเอดส์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พบว่า มีสาเหตุด้านการจัดบริการทำให้ผู้ป่วยไม่สะดวกในการเข้ารับบริการและสาเหตุด้านการเข้ารับการรักษาของผู้ป่วยเอดส์ เช่น  ไปทำงานต่างจังหวัด ลางานไม่ไ</w:t>
                  </w:r>
                  <w:r w:rsidR="003D35D8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ด้ ปัญหาเรื่องการเดินทาง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นำข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้อค้น</w:t>
                  </w:r>
                  <w:r w:rsid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พบ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มาวางแผน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ใช</w:t>
                  </w:r>
                  <w:r w:rsidR="003D35D8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้กระบวนการแบบมีส่วนร่วม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การให้คำปรึกษาเชิงลึกรายบุคคล การบันทึกข้อตกลงกรณีขาดนัด เพิ่มช่องทางการสื่อสาร กิจกรรมการเรียนรู้ผ่านกลุ่มเพื่อน ปรับเปลี่ยนจนได้แนวทางที่เหมาะสม ทำให้สามารถดูแลรักษาผู้ติดเชื้อ</w:t>
                  </w:r>
                  <w:proofErr w:type="spellStart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เอช</w:t>
                  </w:r>
                  <w:proofErr w:type="spellEnd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ไอวีครอบคลุมมากขึ้น</w:t>
                  </w:r>
                </w:p>
                <w:p w:rsidR="00E65D71" w:rsidRPr="00A23DD6" w:rsidRDefault="00E65D7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F63FD" w:rsidRDefault="00EF63FD"/>
    <w:p w:rsidR="00EF63FD" w:rsidRDefault="00EF63FD"/>
    <w:p w:rsidR="00EF63FD" w:rsidRDefault="00EF63FD"/>
    <w:p w:rsidR="00EF63FD" w:rsidRDefault="00507118">
      <w:r>
        <w:rPr>
          <w:noProof/>
        </w:rPr>
        <w:pict>
          <v:shape id="_x0000_s1034" type="#_x0000_t202" style="position:absolute;margin-left:-5.35pt;margin-top:23.4pt;width:558.4pt;height:84.75pt;z-index:251671552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4">
              <w:txbxContent>
                <w:p w:rsidR="002A65DD" w:rsidRPr="00A960CB" w:rsidRDefault="002A65DD" w:rsidP="002A65DD">
                  <w:pPr>
                    <w:tabs>
                      <w:tab w:val="left" w:pos="284"/>
                    </w:tabs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8.</w:t>
                  </w:r>
                  <w:r w:rsid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กิจกรรมการพัฒนา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: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เป็น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วิจัย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เชิงปฏิบัติการ (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Action Research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) กลุ่มตั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วอย่าง คือ ผู้ป่วยเอดส์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ที่มีประวัติขาดนัดรับยาและมีผลตรวจ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Viral Load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&gt;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1,000 copies/ml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30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คน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แบ่งเป็น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4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ระยะ ได้แก่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ระยะที่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</w:rPr>
                    <w:t>1</w:t>
                  </w:r>
                  <w:r w:rsidR="00812769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ทบทวนข้อมูล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โปรแกรม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NAPDAR</w:t>
                  </w:r>
                  <w:r w:rsidR="00812769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,</w:t>
                  </w:r>
                  <w:proofErr w:type="spellStart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Hosxp</w:t>
                  </w:r>
                  <w:proofErr w:type="spellEnd"/>
                  <w:r w:rsidR="00812769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,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ทะเบียนผู้ป่วย วิเคราะห์สถานการณ์โดย</w:t>
                  </w:r>
                  <w:proofErr w:type="spellStart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ทีมสห</w:t>
                  </w:r>
                  <w:proofErr w:type="spellEnd"/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สาขา</w:t>
                  </w:r>
                  <w:r w:rsidR="00812769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วิชาชีพ</w:t>
                  </w:r>
                  <w:r w:rsidR="00812769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ประเด็นการจัดบริการ และการสัมภาษณ์เชิงลึกร่วมก</w:t>
                  </w:r>
                  <w:r w:rsidR="00CB0EFC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ับการสนทนากลุ่มของผู้ป่วยเอดส์</w:t>
                  </w:r>
                  <w:r w:rsidR="00CB0EFC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การเข้ารับการรักษาและการจัดบริการ  เพื่อสะท้อนและวางแผนพัฒนา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ระยะที่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</w:rPr>
                    <w:t>2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วางแผนพัฒนาแนวทางการจัดบริการ</w:t>
                  </w:r>
                  <w:r w:rsidR="00812769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ระยะ</w:t>
                  </w:r>
                  <w:r w:rsidR="00812769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>ที่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</w:rPr>
                    <w:t>3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ลงมือปฏิบัติ</w:t>
                  </w:r>
                  <w:r w:rsidR="00812769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ระยะที่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</w:rPr>
                    <w:t>4</w:t>
                  </w:r>
                  <w:r w:rsidR="00812769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การติดตามผล สะท้อนกลับ และปรับเปลี่ยนจนได้แนวทางที่เหมาะสม</w:t>
                  </w:r>
                  <w:r w:rsidR="00812769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812769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เครื่องมือที่ใช้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แบบบันทึกการสังเกต แนวทางการสัมภาษณ์เชิงลึก แนวทางการให้คำปร</w:t>
                  </w:r>
                  <w:r w:rsidR="00812769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ึกษาเชิงลึก  บันทึกการขาดการติดตาม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วิเคราะห์ข้อมูลเชิงปริมาณโดยค่าความถี่ ร้อยละ และวิเคราะห์ข้อมูลเชิงคุณภาพโดยการวิเคราะห์เนื้อหา</w:t>
                  </w:r>
                </w:p>
                <w:p w:rsidR="002A65DD" w:rsidRDefault="002A65DD"/>
              </w:txbxContent>
            </v:textbox>
          </v:shape>
        </w:pict>
      </w:r>
    </w:p>
    <w:p w:rsidR="00EF63FD" w:rsidRDefault="00EF63FD"/>
    <w:p w:rsidR="00EF63FD" w:rsidRDefault="00EF63FD"/>
    <w:p w:rsidR="00EF63FD" w:rsidRDefault="00EF63FD"/>
    <w:p w:rsidR="00EF63FD" w:rsidRDefault="00507118">
      <w:r>
        <w:rPr>
          <w:noProof/>
        </w:rPr>
        <w:pict>
          <v:shape id="_x0000_s1035" type="#_x0000_t202" style="position:absolute;margin-left:-4.1pt;margin-top:6.4pt;width:557.15pt;height:179.25pt;z-index:25167360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C4221" w:rsidRPr="00CB0EFC" w:rsidRDefault="00A960CB" w:rsidP="00CB0EF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>9.</w:t>
                  </w:r>
                  <w:r w:rsidR="00322760" w:rsidRPr="00322760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ผล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u w:val="single"/>
                      <w:cs/>
                    </w:rPr>
                    <w:t>การศึกษา</w:t>
                  </w:r>
                  <w:r w:rsidR="00322760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ทำให้เกิดการจัดบริการมีความครอบคลุมมากขึ้นทำให้ผู้ป่วยเอดส์เข้ารับการรักษาต่อเนื่องเพิ่มขึ้น พบว่า ผู้ป่วยเอดส์</w:t>
                  </w:r>
                  <w:r w:rsidR="00322760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30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ราย เข้ารับการตรวจ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VL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ร้อยละ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ขาดนัดรับยา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1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ราย ผลตรวจ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VL &lt; 50 copies/ml </w:t>
                  </w:r>
                  <w:proofErr w:type="gramStart"/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คิดเป็นร้อยละ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46.67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,ผลตรวจ</w:t>
                  </w:r>
                  <w:proofErr w:type="gramEnd"/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VL &lt; 1,000 copies/ml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คิดเป็น ร้อยละ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23.33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และ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VL &gt; 1,000 copies/ml 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(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VL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ลดลง) คิดเป็นร้อยละ</w:t>
                  </w:r>
                  <w:r w:rsidR="00322760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26.67</w:t>
                  </w:r>
                  <w:r w:rsidR="00CB0EFC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    </w:t>
                  </w:r>
                </w:p>
                <w:tbl>
                  <w:tblPr>
                    <w:tblStyle w:val="a6"/>
                    <w:tblW w:w="3430" w:type="pct"/>
                    <w:tblInd w:w="-318" w:type="dxa"/>
                    <w:shd w:val="clear" w:color="auto" w:fill="D99594" w:themeFill="accent2" w:themeFillTint="99"/>
                    <w:tblLayout w:type="fixed"/>
                    <w:tblLook w:val="04A0"/>
                  </w:tblPr>
                  <w:tblGrid>
                    <w:gridCol w:w="4309"/>
                    <w:gridCol w:w="799"/>
                    <w:gridCol w:w="829"/>
                    <w:gridCol w:w="827"/>
                    <w:gridCol w:w="827"/>
                  </w:tblGrid>
                  <w:tr w:rsidR="009C4221" w:rsidRPr="008A6AE7" w:rsidTr="00FE1606">
                    <w:tc>
                      <w:tcPr>
                        <w:tcW w:w="2838" w:type="pct"/>
                        <w:vMerge w:val="restar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  <w:cs/>
                          </w:rPr>
                          <w:t>ตัวชี้วัด</w:t>
                        </w:r>
                      </w:p>
                    </w:tc>
                    <w:tc>
                      <w:tcPr>
                        <w:tcW w:w="2162" w:type="pct"/>
                        <w:gridSpan w:val="4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  <w:cs/>
                          </w:rPr>
                          <w:t>ปีงบประมาณ</w:t>
                        </w:r>
                      </w:p>
                    </w:tc>
                  </w:tr>
                  <w:tr w:rsidR="009C4221" w:rsidRPr="008A6AE7" w:rsidTr="00FE1606">
                    <w:tc>
                      <w:tcPr>
                        <w:tcW w:w="2838" w:type="pct"/>
                        <w:vMerge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2555</w:t>
                        </w:r>
                      </w:p>
                    </w:tc>
                    <w:tc>
                      <w:tcPr>
                        <w:tcW w:w="54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2556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2557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2558</w:t>
                        </w:r>
                      </w:p>
                    </w:tc>
                  </w:tr>
                  <w:tr w:rsidR="009C4221" w:rsidRPr="008A6AE7" w:rsidTr="00FE1606">
                    <w:tc>
                      <w:tcPr>
                        <w:tcW w:w="2838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 xml:space="preserve">   1.</w:t>
                        </w: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ร้อยละการได้รับการตรวจ</w:t>
                        </w: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VL</w:t>
                        </w: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ในรอบปี</w:t>
                        </w:r>
                      </w:p>
                    </w:tc>
                    <w:tc>
                      <w:tcPr>
                        <w:tcW w:w="52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84.6</w:t>
                        </w:r>
                      </w:p>
                    </w:tc>
                    <w:tc>
                      <w:tcPr>
                        <w:tcW w:w="54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88.0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72.1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92.9</w:t>
                        </w:r>
                      </w:p>
                    </w:tc>
                  </w:tr>
                  <w:tr w:rsidR="009C4221" w:rsidRPr="008A6AE7" w:rsidTr="00FE1606">
                    <w:tc>
                      <w:tcPr>
                        <w:tcW w:w="2838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 xml:space="preserve">   2.</w:t>
                        </w: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ร้อยละ</w:t>
                        </w: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VL&lt; 50 copies/ml</w:t>
                        </w: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ในรอบปี</w:t>
                        </w:r>
                      </w:p>
                    </w:tc>
                    <w:tc>
                      <w:tcPr>
                        <w:tcW w:w="52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76.9</w:t>
                        </w:r>
                      </w:p>
                    </w:tc>
                    <w:tc>
                      <w:tcPr>
                        <w:tcW w:w="54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86.4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55.0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89.2</w:t>
                        </w:r>
                      </w:p>
                    </w:tc>
                  </w:tr>
                  <w:tr w:rsidR="009C4221" w:rsidRPr="008A6AE7" w:rsidTr="00FE1606">
                    <w:tc>
                      <w:tcPr>
                        <w:tcW w:w="2838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 xml:space="preserve">     3. </w:t>
                        </w: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ร้อยละผู้รับยาขาดการติดตามในรอบปี</w:t>
                        </w:r>
                      </w:p>
                    </w:tc>
                    <w:tc>
                      <w:tcPr>
                        <w:tcW w:w="52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2.2</w:t>
                        </w:r>
                      </w:p>
                    </w:tc>
                    <w:tc>
                      <w:tcPr>
                        <w:tcW w:w="546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3.5</w:t>
                        </w:r>
                      </w:p>
                    </w:tc>
                    <w:tc>
                      <w:tcPr>
                        <w:tcW w:w="545" w:type="pct"/>
                        <w:shd w:val="clear" w:color="auto" w:fill="D99594" w:themeFill="accent2" w:themeFillTint="99"/>
                      </w:tcPr>
                      <w:p w:rsidR="009C4221" w:rsidRPr="00D141E9" w:rsidRDefault="009C4221" w:rsidP="003C1592">
                        <w:pPr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D141E9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>2.5</w:t>
                        </w:r>
                      </w:p>
                    </w:tc>
                  </w:tr>
                </w:tbl>
                <w:p w:rsidR="009C4221" w:rsidRPr="00A960CB" w:rsidRDefault="006335CF" w:rsidP="00D02E52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10. 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บทเรียนที่ไดรับ</w:t>
                  </w: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:</w:t>
                  </w:r>
                  <w:r w:rsidRPr="00A960CB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ได้เรียนรู้ในการพัฒนางานการทำงานเป็นทีม ความร่วมมือของผู้ป่วย ญาติ จิตอาสา ความมุ่งมั่นของทีม ความตั้งใจของทีมทำให้สามารถนำมาสู่การพัฒนางานบรรลุเป้าหมาย</w:t>
                  </w:r>
                  <w:r w:rsidR="00D02E52" w:rsidRPr="00A960CB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 </w:t>
                  </w:r>
                </w:p>
                <w:p w:rsidR="00D02E52" w:rsidRPr="00A960CB" w:rsidRDefault="006335CF" w:rsidP="00D02E52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960CB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11.</w:t>
                  </w:r>
                  <w:r w:rsidR="00D02E52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 การติดต่อกับทีมงาน</w:t>
                  </w:r>
                  <w:r w:rsidR="00D02E52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:</w:t>
                  </w:r>
                  <w:r w:rsidR="009C4221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D02E52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นาง</w:t>
                  </w:r>
                  <w:proofErr w:type="spellStart"/>
                  <w:r w:rsidR="00D02E52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ภรกต</w:t>
                  </w:r>
                  <w:proofErr w:type="spellEnd"/>
                  <w:r w:rsidR="00D02E52" w:rsidRPr="00A960C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สูฝน </w:t>
                  </w:r>
                  <w:r w:rsidR="00D02E52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เบอร์โทรศัพท์ / อีเมล์ </w:t>
                  </w:r>
                  <w:r w:rsidR="00D02E52" w:rsidRPr="00A960C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088-3155865 e-mail porakot-n@hotmail.com</w:t>
                  </w:r>
                </w:p>
                <w:p w:rsidR="00D02E52" w:rsidRPr="00D02E52" w:rsidRDefault="00D02E52" w:rsidP="00D02E52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6335CF" w:rsidRPr="006335CF" w:rsidRDefault="00D02E52" w:rsidP="00D02E52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proofErr w:type="gramStart"/>
                  <w:r w:rsidRPr="008A6AE7">
                    <w:rPr>
                      <w:rFonts w:ascii="TH SarabunIT๙" w:hAnsi="TH SarabunIT๙" w:cs="TH SarabunIT๙"/>
                      <w:sz w:val="32"/>
                      <w:szCs w:val="32"/>
                    </w:rPr>
                    <w:t>e-mail</w:t>
                  </w:r>
                  <w:proofErr w:type="gramEnd"/>
                  <w:r w:rsidRPr="008A6AE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porakot-n@hotmail.com</w:t>
                  </w:r>
                </w:p>
                <w:p w:rsidR="00812769" w:rsidRDefault="00CB0EFC">
                  <w:pPr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CB0EFC" w:rsidRPr="00322760" w:rsidRDefault="00CB0EFC">
                  <w:pPr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</w:p>
    <w:p w:rsidR="00EF63FD" w:rsidRDefault="0050711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205105</wp:posOffset>
            </wp:positionV>
            <wp:extent cx="1843405" cy="1132840"/>
            <wp:effectExtent l="171450" t="133350" r="366395" b="295910"/>
            <wp:wrapThrough wrapText="bothSides">
              <wp:wrapPolygon edited="0">
                <wp:start x="2455" y="-2543"/>
                <wp:lineTo x="670" y="-2179"/>
                <wp:lineTo x="-2009" y="1090"/>
                <wp:lineTo x="-2009" y="20704"/>
                <wp:lineTo x="-446" y="26516"/>
                <wp:lineTo x="1339" y="27242"/>
                <wp:lineTo x="22545" y="27242"/>
                <wp:lineTo x="22768" y="27242"/>
                <wp:lineTo x="23884" y="26516"/>
                <wp:lineTo x="24331" y="26516"/>
                <wp:lineTo x="25670" y="21794"/>
                <wp:lineTo x="25670" y="3269"/>
                <wp:lineTo x="25893" y="1453"/>
                <wp:lineTo x="23215" y="-2179"/>
                <wp:lineTo x="21429" y="-2543"/>
                <wp:lineTo x="2455" y="-2543"/>
              </wp:wrapPolygon>
            </wp:wrapThrough>
            <wp:docPr id="1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 rotWithShape="1">
                    <a:blip r:embed="rId11" cstate="print"/>
                    <a:srcRect l="42580" t="34319" r="17835" b="23964"/>
                    <a:stretch/>
                  </pic:blipFill>
                  <pic:spPr bwMode="auto">
                    <a:xfrm>
                      <a:off x="0" y="0"/>
                      <a:ext cx="1843405" cy="113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p="http://schemas.openxmlformats.org/presentationml/2006/main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EF63FD" w:rsidRDefault="00507118">
      <w:r>
        <w:rPr>
          <w:noProof/>
        </w:rPr>
        <w:pict>
          <v:rect id="_x0000_s1037" style="position:absolute;margin-left:-13.05pt;margin-top:6.65pt;width:7.65pt;height:129.75pt;z-index:251674624" strokecolor="white [3212]"/>
        </w:pict>
      </w:r>
    </w:p>
    <w:p w:rsidR="00EF63FD" w:rsidRDefault="00EF63FD"/>
    <w:p w:rsidR="00EF63FD" w:rsidRDefault="00EF63FD"/>
    <w:p w:rsidR="00EF63FD" w:rsidRDefault="00EF63FD"/>
    <w:p w:rsidR="00EF63FD" w:rsidRDefault="00EF63FD"/>
    <w:sectPr w:rsidR="00EF63FD" w:rsidSect="00EF63FD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EF63FD"/>
    <w:rsid w:val="00043F3E"/>
    <w:rsid w:val="001F4A9D"/>
    <w:rsid w:val="002A65DD"/>
    <w:rsid w:val="00322760"/>
    <w:rsid w:val="003A653E"/>
    <w:rsid w:val="003D35D8"/>
    <w:rsid w:val="003E60BB"/>
    <w:rsid w:val="00507118"/>
    <w:rsid w:val="005A318A"/>
    <w:rsid w:val="005C707B"/>
    <w:rsid w:val="006335CF"/>
    <w:rsid w:val="0070593F"/>
    <w:rsid w:val="007168A6"/>
    <w:rsid w:val="007E67FC"/>
    <w:rsid w:val="00812769"/>
    <w:rsid w:val="009819B9"/>
    <w:rsid w:val="009A5546"/>
    <w:rsid w:val="009C4221"/>
    <w:rsid w:val="00A23DD6"/>
    <w:rsid w:val="00A960CB"/>
    <w:rsid w:val="00C323BC"/>
    <w:rsid w:val="00CB0EFC"/>
    <w:rsid w:val="00D02E52"/>
    <w:rsid w:val="00D141E9"/>
    <w:rsid w:val="00E21E13"/>
    <w:rsid w:val="00E65D71"/>
    <w:rsid w:val="00E70F87"/>
    <w:rsid w:val="00ED1763"/>
    <w:rsid w:val="00EF63FD"/>
    <w:rsid w:val="00F0022A"/>
    <w:rsid w:val="00F01E98"/>
    <w:rsid w:val="00F02C6A"/>
    <w:rsid w:val="00FE1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yellow,#ffc,#ff6,#f9f"/>
      <o:colormenu v:ext="edit" fillcolor="#ff6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63F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C707B"/>
    <w:pPr>
      <w:ind w:left="720"/>
      <w:contextualSpacing/>
    </w:pPr>
  </w:style>
  <w:style w:type="table" w:styleId="a6">
    <w:name w:val="Table Grid"/>
    <w:basedOn w:val="a1"/>
    <w:uiPriority w:val="59"/>
    <w:rsid w:val="00716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754AF-2002-4AA1-9322-990F82BE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อำนวย</cp:lastModifiedBy>
  <cp:revision>17</cp:revision>
  <cp:lastPrinted>2016-07-06T05:51:00Z</cp:lastPrinted>
  <dcterms:created xsi:type="dcterms:W3CDTF">2016-07-05T08:01:00Z</dcterms:created>
  <dcterms:modified xsi:type="dcterms:W3CDTF">2016-07-06T05:55:00Z</dcterms:modified>
</cp:coreProperties>
</file>